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CF2F">
      <w:pPr>
        <w:widowControl/>
        <w:spacing w:before="100" w:beforeAutospacing="1" w:after="100" w:afterAutospacing="1"/>
        <w:jc w:val="left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48"/>
          <w:szCs w:val="48"/>
        </w:rPr>
        <w:t>《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南教学楼教室整修</w:t>
      </w:r>
      <w:r>
        <w:rPr>
          <w:rFonts w:ascii="宋体" w:hAnsi="宋体" w:eastAsia="宋体" w:cs="宋体"/>
          <w:b/>
          <w:bCs/>
          <w:kern w:val="36"/>
          <w:sz w:val="48"/>
          <w:szCs w:val="48"/>
        </w:rPr>
        <w:t>》项目招标公告</w:t>
      </w:r>
    </w:p>
    <w:p w14:paraId="39645480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河南省理工中等专业学校现有《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南教学楼教室整修</w:t>
      </w:r>
      <w:r>
        <w:rPr>
          <w:rFonts w:ascii="宋体" w:hAnsi="宋体" w:eastAsia="宋体" w:cs="宋体"/>
          <w:kern w:val="0"/>
          <w:sz w:val="24"/>
          <w:szCs w:val="24"/>
        </w:rPr>
        <w:t>》项目需对外招标。为给各投标单位提供平等的竞争机会，现将项目相关内容及要求列出，欢迎符合条件的公司参加本次投标。</w:t>
      </w:r>
    </w:p>
    <w:p w14:paraId="590A73D6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一、项目内容及要求：</w:t>
      </w:r>
    </w:p>
    <w:p w14:paraId="0C6B8B42">
      <w:pPr>
        <w:widowControl/>
        <w:shd w:val="clear" w:color="auto" w:fill="FFFFFF"/>
        <w:spacing w:before="75" w:after="75" w:line="480" w:lineRule="atLeast"/>
        <w:ind w:left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、工期：合同签订后，10—15日内完工，并通过验收合格；</w:t>
      </w:r>
    </w:p>
    <w:p w14:paraId="14CA08AB">
      <w:pPr>
        <w:widowControl/>
        <w:shd w:val="clear" w:color="auto" w:fill="FFFFFF"/>
        <w:spacing w:before="75" w:after="75" w:line="480" w:lineRule="atLeast"/>
        <w:ind w:left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、非人为损坏，质保期三年。</w:t>
      </w:r>
    </w:p>
    <w:p w14:paraId="25BB499C">
      <w:pPr>
        <w:widowControl/>
        <w:shd w:val="clear" w:color="auto" w:fill="FFFFFF"/>
        <w:spacing w:before="75" w:after="75" w:line="480" w:lineRule="atLeast"/>
        <w:ind w:left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工程量总决算，以实际发生量计算。</w:t>
      </w:r>
    </w:p>
    <w:p w14:paraId="1D03B613">
      <w:pPr>
        <w:widowControl/>
        <w:shd w:val="clear" w:color="auto" w:fill="FFFFFF"/>
        <w:spacing w:before="75" w:after="75" w:line="480" w:lineRule="atLeast"/>
        <w:ind w:firstLine="3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、本项目需按照下列内容提交报价：</w:t>
      </w:r>
    </w:p>
    <w:tbl>
      <w:tblPr>
        <w:tblW w:w="5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31"/>
        <w:gridCol w:w="778"/>
        <w:gridCol w:w="1047"/>
        <w:gridCol w:w="986"/>
        <w:gridCol w:w="1462"/>
      </w:tblGrid>
      <w:tr w14:paraId="5CA8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2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0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   程   项   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B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单    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4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数    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A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单    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</w:tr>
      <w:tr w14:paraId="2627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C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讲台面拆卸修补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93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3FB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9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地面局部自流平修补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9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3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2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60A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5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墙面乳胶漆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1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C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686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8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教室修门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E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5D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AEA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A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E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2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FE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78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60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79BEE7E8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BD3B39B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二、投标单位资格要求：</w:t>
      </w:r>
    </w:p>
    <w:p w14:paraId="739E12C1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1、符合《中华人民共和国政府采购法》第22条规定。</w:t>
      </w:r>
    </w:p>
    <w:p w14:paraId="124260F7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2、投标商应具备上述工程项目建设的资质和能力。</w:t>
      </w:r>
    </w:p>
    <w:p w14:paraId="178E981C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3、信誉要求：投标人须具有良好的财务状况和商业信誉，遵守国家各项法规和政策等。</w:t>
      </w:r>
    </w:p>
    <w:p w14:paraId="546E1C5F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4、其他要求：①如国家法律法规对市场准入有要求的还应符合相关规定；②本次招标不接受联合体投标。</w:t>
      </w:r>
    </w:p>
    <w:p w14:paraId="1F435D2D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三、报名及投标</w:t>
      </w:r>
    </w:p>
    <w:p w14:paraId="765A5A11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1、凡有意参加投标者，请于202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kern w:val="0"/>
          <w:sz w:val="24"/>
          <w:szCs w:val="24"/>
        </w:rPr>
        <w:t>日上</w:t>
      </w:r>
      <w:r>
        <w:rPr>
          <w:rFonts w:ascii="Tahoma" w:hAnsi="Tahoma" w:eastAsia="宋体" w:cs="Tahoma"/>
          <w:color w:val="000000"/>
          <w:kern w:val="0"/>
          <w:sz w:val="29"/>
          <w:szCs w:val="29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t>午11点前提交相关标书及资料。</w:t>
      </w:r>
    </w:p>
    <w:p w14:paraId="033E2C66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2、本次项目投标，请各投标商制作标书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t>一</w:t>
      </w:r>
      <w:bookmarkEnd w:id="0"/>
      <w:r>
        <w:rPr>
          <w:rFonts w:ascii="宋体" w:hAnsi="宋体" w:eastAsia="宋体" w:cs="宋体"/>
          <w:kern w:val="0"/>
          <w:sz w:val="24"/>
          <w:szCs w:val="24"/>
        </w:rPr>
        <w:t>份，标书中提供报价单及其他材料（按照本公告第四条及其他采购相关要求）。</w:t>
      </w:r>
    </w:p>
    <w:p w14:paraId="033A0007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3、提交相关标书及资料可以现场提交或者邮寄。</w:t>
      </w:r>
    </w:p>
    <w:p w14:paraId="631FBE25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4、招标方项目承办部门负责技术答疑澄清。</w:t>
      </w:r>
    </w:p>
    <w:p w14:paraId="53CE8BB8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四、标书及文件提供：</w:t>
      </w:r>
    </w:p>
    <w:p w14:paraId="35D2F4D3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1、参加投标单位制作标书一份（装订密封并加盖骑缝印,在密封袋外面空白处</w:t>
      </w:r>
      <w:r>
        <w:rPr>
          <w:rFonts w:ascii="宋体" w:hAnsi="宋体" w:eastAsia="宋体" w:cs="宋体"/>
          <w:b/>
          <w:bCs/>
          <w:kern w:val="0"/>
          <w:sz w:val="24"/>
          <w:szCs w:val="24"/>
          <w:u w:val="single"/>
        </w:rPr>
        <w:t>添加业务联系人姓名和电话</w:t>
      </w:r>
      <w:r>
        <w:rPr>
          <w:rFonts w:ascii="宋体" w:hAnsi="宋体" w:eastAsia="宋体" w:cs="宋体"/>
          <w:kern w:val="0"/>
          <w:sz w:val="24"/>
          <w:szCs w:val="24"/>
        </w:rPr>
        <w:t>），标书中需提供公司企业法人营业执照、税务登记证、组织机构代码证（或三证合一营业执照）复印件并加盖公章。投标单位法人授权书1份，法人身份证复印件1份，被授权人身份证复印件；如是法人直接投标只需提供法人代表身份证及复印件1份。售后服务承诺。</w:t>
      </w:r>
    </w:p>
    <w:p w14:paraId="79071A77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2、签章或签名的报价清单。</w:t>
      </w:r>
    </w:p>
    <w:p w14:paraId="208F42F0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五、联系方式</w:t>
      </w:r>
    </w:p>
    <w:p w14:paraId="3307C6D5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采购人：河南省理工中等专业学校</w:t>
      </w:r>
    </w:p>
    <w:p w14:paraId="4C63A475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地址：河南省郑州市茂花路6号</w:t>
      </w:r>
    </w:p>
    <w:p w14:paraId="25A8F67F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联系人：乔老师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</w:rPr>
        <w:t>电话：0371-67264622</w:t>
      </w:r>
    </w:p>
    <w:p w14:paraId="30836628">
      <w:pPr>
        <w:widowControl/>
        <w:spacing w:before="75" w:after="75" w:line="480" w:lineRule="atLeast"/>
        <w:ind w:firstLine="3360"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                     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ODZlMmQ2ZTVmZWRhODlhMTMxZDIwNGU1ZjhiNzMifQ=="/>
  </w:docVars>
  <w:rsids>
    <w:rsidRoot w:val="00F2713C"/>
    <w:rsid w:val="001F28C6"/>
    <w:rsid w:val="0052551B"/>
    <w:rsid w:val="005C730F"/>
    <w:rsid w:val="009F174B"/>
    <w:rsid w:val="00A21CF7"/>
    <w:rsid w:val="00B80954"/>
    <w:rsid w:val="00ED772B"/>
    <w:rsid w:val="00F2713C"/>
    <w:rsid w:val="2FBE211A"/>
    <w:rsid w:val="4A8F7F6C"/>
    <w:rsid w:val="7C3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973</Characters>
  <Lines>7</Lines>
  <Paragraphs>2</Paragraphs>
  <TotalTime>1</TotalTime>
  <ScaleCrop>false</ScaleCrop>
  <LinksUpToDate>false</LinksUpToDate>
  <CharactersWithSpaces>1030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2024-07-11T01:58:00Z</dcterms:created>
  <dc:creator>Windows 用户</dc:creator>
  <cp:lastModifiedBy>fred7</cp:lastModifiedBy>
  <dcterms:modified xsi:type="dcterms:W3CDTF">2024-08-19T10:24:17Z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84CD5446B2E64A2A877A94F7BF0BE939_12</vt:lpwstr>
  </property>
</Properties>
</file>